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355E7" w14:textId="77777777" w:rsidR="00BE6FDF" w:rsidRPr="00B41440" w:rsidRDefault="00BE6FDF" w:rsidP="009404BD">
      <w:pPr>
        <w:rPr>
          <w:rFonts w:ascii="Times New Roman" w:hAnsi="Times New Roman" w:cs="Times New Roman"/>
          <w:sz w:val="24"/>
          <w:szCs w:val="24"/>
          <w:lang w:val="bg-BG"/>
        </w:rPr>
      </w:pPr>
    </w:p>
    <w:p w14:paraId="63B32D4C" w14:textId="2477B794" w:rsidR="009404BD" w:rsidRPr="00082FB9" w:rsidRDefault="00C80AD2" w:rsidP="00C80AD2">
      <w:pPr>
        <w:jc w:val="right"/>
        <w:rPr>
          <w:rFonts w:ascii="Times New Roman" w:hAnsi="Times New Roman" w:cs="Times New Roman"/>
          <w:sz w:val="24"/>
          <w:szCs w:val="24"/>
          <w:lang w:val="bg-BG"/>
        </w:rPr>
      </w:pPr>
      <w:r w:rsidRPr="00167E4B">
        <w:rPr>
          <w:rFonts w:ascii="Times New Roman" w:hAnsi="Times New Roman" w:cs="Times New Roman"/>
          <w:sz w:val="24"/>
          <w:szCs w:val="24"/>
          <w:lang w:val="bg-BG"/>
        </w:rPr>
        <w:t>Приложение №</w:t>
      </w:r>
      <w:r w:rsidR="002A3B8C">
        <w:rPr>
          <w:rFonts w:ascii="Times New Roman" w:hAnsi="Times New Roman" w:cs="Times New Roman"/>
          <w:sz w:val="24"/>
          <w:szCs w:val="24"/>
          <w:lang w:val="bg-BG"/>
        </w:rPr>
        <w:t>12</w:t>
      </w:r>
    </w:p>
    <w:p w14:paraId="6BDDA728" w14:textId="77777777" w:rsidR="00C80AD2" w:rsidRPr="00082FB9" w:rsidRDefault="00C80AD2" w:rsidP="00C80AD2">
      <w:pPr>
        <w:jc w:val="right"/>
        <w:rPr>
          <w:rFonts w:ascii="Times New Roman" w:hAnsi="Times New Roman" w:cs="Times New Roman"/>
          <w:sz w:val="24"/>
          <w:szCs w:val="24"/>
          <w:lang w:val="bg-BG"/>
        </w:rPr>
      </w:pPr>
    </w:p>
    <w:p w14:paraId="31629A13" w14:textId="77777777"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УСЛОВИЯ ЗА </w:t>
      </w:r>
      <w:r w:rsidR="00D73F19">
        <w:rPr>
          <w:rFonts w:ascii="Times New Roman" w:hAnsi="Times New Roman" w:cs="Times New Roman"/>
          <w:b/>
          <w:sz w:val="24"/>
          <w:szCs w:val="24"/>
          <w:lang w:val="bg-BG"/>
        </w:rPr>
        <w:t>ИЗПЪЛНЕНИЕ</w:t>
      </w:r>
      <w:r w:rsidR="00587AAD" w:rsidRPr="00082FB9">
        <w:rPr>
          <w:rStyle w:val="FootnoteReference"/>
          <w:rFonts w:ascii="Times New Roman" w:hAnsi="Times New Roman" w:cs="Times New Roman"/>
          <w:b/>
          <w:sz w:val="24"/>
          <w:szCs w:val="24"/>
          <w:lang w:val="bg-BG"/>
        </w:rPr>
        <w:footnoteReference w:id="1"/>
      </w:r>
    </w:p>
    <w:p w14:paraId="2EBD9E26" w14:textId="77777777" w:rsidR="00C80AD2" w:rsidRPr="00082FB9" w:rsidRDefault="00C80AD2" w:rsidP="00C80AD2">
      <w:pPr>
        <w:jc w:val="center"/>
        <w:rPr>
          <w:rFonts w:ascii="Times New Roman" w:hAnsi="Times New Roman" w:cs="Times New Roman"/>
          <w:b/>
          <w:sz w:val="24"/>
          <w:szCs w:val="24"/>
          <w:lang w:val="bg-BG"/>
        </w:rPr>
      </w:pPr>
    </w:p>
    <w:p w14:paraId="3B68EA14" w14:textId="77777777"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14:paraId="42E8C5AD" w14:textId="77777777" w:rsidR="00275F49" w:rsidRPr="00082FB9" w:rsidRDefault="00275F49" w:rsidP="00C80AD2">
      <w:pPr>
        <w:spacing w:after="0"/>
        <w:jc w:val="both"/>
        <w:rPr>
          <w:rFonts w:ascii="Times New Roman" w:hAnsi="Times New Roman" w:cs="Times New Roman"/>
          <w:b/>
          <w:sz w:val="24"/>
          <w:szCs w:val="24"/>
          <w:lang w:val="bg-BG"/>
        </w:rPr>
      </w:pPr>
    </w:p>
    <w:p w14:paraId="76F45177" w14:textId="77777777"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15E63759" w14:textId="77777777" w:rsidR="00C80AD2" w:rsidRPr="00275F49" w:rsidRDefault="00C80AD2" w:rsidP="00C80AD2">
      <w:pPr>
        <w:spacing w:after="0"/>
        <w:jc w:val="center"/>
        <w:rPr>
          <w:rFonts w:ascii="Times New Roman" w:hAnsi="Times New Roman" w:cs="Times New Roman"/>
          <w:sz w:val="20"/>
          <w:szCs w:val="20"/>
        </w:rPr>
      </w:pPr>
      <w:r w:rsidRPr="00275F49">
        <w:rPr>
          <w:rFonts w:ascii="Times New Roman" w:hAnsi="Times New Roman" w:cs="Times New Roman"/>
          <w:sz w:val="20"/>
          <w:szCs w:val="20"/>
        </w:rPr>
        <w:t>(</w:t>
      </w:r>
      <w:r w:rsidRPr="00275F49">
        <w:rPr>
          <w:rFonts w:ascii="Times New Roman" w:hAnsi="Times New Roman" w:cs="Times New Roman"/>
          <w:sz w:val="20"/>
          <w:szCs w:val="20"/>
          <w:lang w:val="bg-BG"/>
        </w:rPr>
        <w:t>Трите имена</w:t>
      </w:r>
      <w:r w:rsidRPr="00275F49">
        <w:rPr>
          <w:rFonts w:ascii="Times New Roman" w:hAnsi="Times New Roman" w:cs="Times New Roman"/>
          <w:sz w:val="20"/>
          <w:szCs w:val="20"/>
        </w:rPr>
        <w:t>)</w:t>
      </w:r>
    </w:p>
    <w:p w14:paraId="3BE60136" w14:textId="77777777" w:rsidR="00B142C2" w:rsidRPr="00082FB9" w:rsidRDefault="00B142C2" w:rsidP="00275F49">
      <w:pPr>
        <w:spacing w:after="0"/>
        <w:jc w:val="both"/>
        <w:rPr>
          <w:rFonts w:ascii="Times New Roman" w:hAnsi="Times New Roman" w:cs="Times New Roman"/>
          <w:sz w:val="24"/>
          <w:szCs w:val="24"/>
          <w:lang w:val="bg-BG"/>
        </w:rPr>
      </w:pPr>
    </w:p>
    <w:p w14:paraId="01C95115" w14:textId="77777777"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14:paraId="23384BA7" w14:textId="77777777" w:rsidR="00275F49" w:rsidRDefault="00275F49" w:rsidP="00275F49">
      <w:pPr>
        <w:spacing w:after="0"/>
        <w:jc w:val="both"/>
        <w:rPr>
          <w:rFonts w:ascii="Times New Roman" w:hAnsi="Times New Roman" w:cs="Times New Roman"/>
          <w:sz w:val="24"/>
          <w:szCs w:val="24"/>
          <w:lang w:val="bg-BG"/>
        </w:rPr>
      </w:pPr>
    </w:p>
    <w:p w14:paraId="41BB01EA" w14:textId="77777777"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14:paraId="3E4539FC" w14:textId="77777777" w:rsidR="005F3B7F" w:rsidRPr="00082FB9" w:rsidRDefault="005F3B7F" w:rsidP="00B142C2">
      <w:pPr>
        <w:spacing w:after="0"/>
        <w:jc w:val="both"/>
        <w:rPr>
          <w:rFonts w:ascii="Times New Roman" w:hAnsi="Times New Roman" w:cs="Times New Roman"/>
          <w:sz w:val="24"/>
          <w:szCs w:val="24"/>
          <w:lang w:val="bg-BG"/>
        </w:rPr>
      </w:pPr>
    </w:p>
    <w:p w14:paraId="00CE596F" w14:textId="77777777" w:rsidR="005F3B7F" w:rsidRPr="004178AC" w:rsidRDefault="005F3B7F" w:rsidP="00B142C2">
      <w:pPr>
        <w:spacing w:after="0"/>
        <w:jc w:val="both"/>
        <w:rPr>
          <w:rFonts w:ascii="Times New Roman" w:hAnsi="Times New Roman" w:cs="Times New Roman"/>
          <w:b/>
          <w:sz w:val="24"/>
          <w:szCs w:val="24"/>
          <w:lang w:val="bg-BG"/>
        </w:rPr>
      </w:pPr>
      <w:r w:rsidRPr="004178AC">
        <w:rPr>
          <w:rFonts w:ascii="Times New Roman" w:hAnsi="Times New Roman" w:cs="Times New Roman"/>
          <w:b/>
          <w:sz w:val="24"/>
          <w:szCs w:val="24"/>
          <w:lang w:val="bg-BG"/>
        </w:rPr>
        <w:t>В качеството ми на</w:t>
      </w:r>
    </w:p>
    <w:p w14:paraId="0749A57C" w14:textId="77777777" w:rsidR="0038619D" w:rsidRPr="004178AC" w:rsidRDefault="0038619D" w:rsidP="00B142C2">
      <w:pPr>
        <w:spacing w:after="0"/>
        <w:jc w:val="both"/>
        <w:rPr>
          <w:rFonts w:ascii="Times New Roman" w:hAnsi="Times New Roman" w:cs="Times New Roman"/>
          <w:b/>
          <w:sz w:val="24"/>
          <w:szCs w:val="24"/>
          <w:lang w:val="bg-BG"/>
        </w:rPr>
      </w:pPr>
    </w:p>
    <w:p w14:paraId="2F5E3554" w14:textId="77777777"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4C30AE18"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14:paraId="0293B75C" w14:textId="77777777" w:rsidR="00DC3A42" w:rsidRDefault="00DC3A42" w:rsidP="005F3B7F">
      <w:pPr>
        <w:spacing w:after="0"/>
        <w:jc w:val="both"/>
        <w:rPr>
          <w:rFonts w:ascii="Times New Roman" w:hAnsi="Times New Roman" w:cs="Times New Roman"/>
          <w:sz w:val="24"/>
          <w:szCs w:val="24"/>
          <w:lang w:val="bg-BG"/>
        </w:rPr>
      </w:pPr>
    </w:p>
    <w:p w14:paraId="77EDFE1D"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14:paraId="003A9980"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14:paraId="631F6A63"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14:paraId="47413C38" w14:textId="77777777" w:rsidR="005F3B7F" w:rsidRPr="00082FB9" w:rsidRDefault="005F3B7F" w:rsidP="005F3B7F">
      <w:pPr>
        <w:spacing w:after="0"/>
        <w:jc w:val="center"/>
        <w:rPr>
          <w:rFonts w:ascii="Times New Roman" w:hAnsi="Times New Roman" w:cs="Times New Roman"/>
          <w:sz w:val="24"/>
          <w:szCs w:val="24"/>
          <w:lang w:val="bg-BG"/>
        </w:rPr>
      </w:pPr>
    </w:p>
    <w:p w14:paraId="2CB019EB"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14:paraId="7ADF2396" w14:textId="77777777" w:rsidR="00930822" w:rsidRPr="00082FB9" w:rsidRDefault="00930822" w:rsidP="005F3B7F">
      <w:pPr>
        <w:spacing w:after="0"/>
        <w:jc w:val="both"/>
        <w:rPr>
          <w:rFonts w:ascii="Times New Roman" w:hAnsi="Times New Roman" w:cs="Times New Roman"/>
          <w:sz w:val="24"/>
          <w:szCs w:val="24"/>
          <w:lang w:val="bg-BG"/>
        </w:rPr>
      </w:pPr>
    </w:p>
    <w:p w14:paraId="5D651BD0"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0AE8F12D" w14:textId="77777777" w:rsidR="00F87A73" w:rsidRPr="00082FB9" w:rsidRDefault="00F87A73" w:rsidP="005F3B7F">
      <w:pPr>
        <w:spacing w:after="0"/>
        <w:jc w:val="both"/>
        <w:rPr>
          <w:rFonts w:ascii="Times New Roman" w:hAnsi="Times New Roman" w:cs="Times New Roman"/>
          <w:sz w:val="24"/>
          <w:szCs w:val="24"/>
          <w:lang w:val="bg-BG"/>
        </w:rPr>
      </w:pPr>
    </w:p>
    <w:p w14:paraId="2579136E"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30EB32C3" w14:textId="77777777" w:rsidR="005F3B7F" w:rsidRPr="00082FB9" w:rsidRDefault="005F3B7F" w:rsidP="005F3B7F">
      <w:pPr>
        <w:spacing w:after="0"/>
        <w:jc w:val="both"/>
        <w:rPr>
          <w:rFonts w:ascii="Times New Roman" w:hAnsi="Times New Roman" w:cs="Times New Roman"/>
          <w:sz w:val="24"/>
          <w:szCs w:val="24"/>
          <w:lang w:val="bg-BG"/>
        </w:rPr>
      </w:pPr>
    </w:p>
    <w:p w14:paraId="4A072779"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14:paraId="0F82357C" w14:textId="77777777" w:rsidR="005F3B7F" w:rsidRPr="00082FB9" w:rsidRDefault="005F3B7F" w:rsidP="005F3B7F">
      <w:pPr>
        <w:spacing w:after="0"/>
        <w:jc w:val="both"/>
        <w:rPr>
          <w:rFonts w:ascii="Times New Roman" w:hAnsi="Times New Roman" w:cs="Times New Roman"/>
          <w:sz w:val="24"/>
          <w:szCs w:val="24"/>
          <w:lang w:val="bg-BG"/>
        </w:rPr>
      </w:pPr>
    </w:p>
    <w:p w14:paraId="114A9870"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14:paraId="75C6B19D" w14:textId="77777777" w:rsidR="005F3B7F" w:rsidRPr="00082FB9" w:rsidRDefault="005F3B7F" w:rsidP="005F3B7F">
      <w:pPr>
        <w:spacing w:after="0"/>
        <w:jc w:val="both"/>
        <w:rPr>
          <w:rFonts w:ascii="Times New Roman" w:hAnsi="Times New Roman" w:cs="Times New Roman"/>
          <w:sz w:val="24"/>
          <w:szCs w:val="24"/>
          <w:lang w:val="bg-BG"/>
        </w:rPr>
      </w:pPr>
    </w:p>
    <w:p w14:paraId="6298C553" w14:textId="77777777"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19D6F392" w14:textId="77777777" w:rsidR="00275F49" w:rsidRDefault="00275F49" w:rsidP="005F3B7F">
      <w:pPr>
        <w:spacing w:after="0"/>
        <w:jc w:val="center"/>
        <w:rPr>
          <w:rFonts w:ascii="Times New Roman" w:hAnsi="Times New Roman" w:cs="Times New Roman"/>
          <w:sz w:val="24"/>
          <w:szCs w:val="24"/>
          <w:lang w:val="bg-BG"/>
        </w:rPr>
      </w:pPr>
    </w:p>
    <w:p w14:paraId="664AE986" w14:textId="77777777" w:rsidR="00EA6337" w:rsidRDefault="00EA6337" w:rsidP="005F3B7F">
      <w:pPr>
        <w:spacing w:after="0"/>
        <w:jc w:val="center"/>
        <w:rPr>
          <w:rFonts w:ascii="Times New Roman" w:hAnsi="Times New Roman" w:cs="Times New Roman"/>
          <w:sz w:val="24"/>
          <w:szCs w:val="24"/>
          <w:lang w:val="bg-BG"/>
        </w:rPr>
      </w:pPr>
    </w:p>
    <w:p w14:paraId="62EDB070" w14:textId="77777777" w:rsidR="00EA6337" w:rsidRDefault="00EA6337" w:rsidP="005F3B7F">
      <w:pPr>
        <w:spacing w:after="0"/>
        <w:jc w:val="center"/>
        <w:rPr>
          <w:rFonts w:ascii="Times New Roman" w:hAnsi="Times New Roman" w:cs="Times New Roman"/>
          <w:sz w:val="24"/>
          <w:szCs w:val="24"/>
          <w:lang w:val="bg-BG"/>
        </w:rPr>
      </w:pPr>
    </w:p>
    <w:p w14:paraId="5396B511" w14:textId="77777777"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14:paraId="57AD3B18" w14:textId="77777777" w:rsidR="005F3B7F" w:rsidRPr="00082FB9" w:rsidRDefault="005F3B7F" w:rsidP="005F3B7F">
      <w:pPr>
        <w:spacing w:after="0"/>
        <w:jc w:val="center"/>
        <w:rPr>
          <w:rFonts w:ascii="Times New Roman" w:hAnsi="Times New Roman" w:cs="Times New Roman"/>
          <w:sz w:val="24"/>
          <w:szCs w:val="24"/>
          <w:lang w:val="bg-BG"/>
        </w:rPr>
      </w:pPr>
    </w:p>
    <w:p w14:paraId="2BC0F378" w14:textId="77777777"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14:paraId="2448FDB7" w14:textId="77777777"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рибарство и аквакултури 2021-2027 г.</w:t>
      </w:r>
    </w:p>
    <w:p w14:paraId="1F3A1506" w14:textId="77777777" w:rsidR="00F658BA" w:rsidRPr="00082FB9" w:rsidRDefault="00F658BA" w:rsidP="005F3B7F">
      <w:pPr>
        <w:spacing w:after="0"/>
        <w:jc w:val="both"/>
        <w:rPr>
          <w:rFonts w:ascii="Times New Roman" w:hAnsi="Times New Roman" w:cs="Times New Roman"/>
          <w:sz w:val="24"/>
          <w:szCs w:val="24"/>
          <w:lang w:val="bg-BG"/>
        </w:rPr>
      </w:pPr>
    </w:p>
    <w:p w14:paraId="12453BDB" w14:textId="77777777" w:rsidR="00F658BA" w:rsidRPr="00082FB9" w:rsidRDefault="00F658BA" w:rsidP="005F3B7F">
      <w:pPr>
        <w:spacing w:after="0"/>
        <w:jc w:val="both"/>
        <w:rPr>
          <w:rFonts w:ascii="Times New Roman" w:hAnsi="Times New Roman" w:cs="Times New Roman"/>
          <w:sz w:val="24"/>
          <w:szCs w:val="24"/>
          <w:lang w:val="bg-BG"/>
        </w:rPr>
      </w:pPr>
    </w:p>
    <w:p w14:paraId="05160EA3" w14:textId="77777777" w:rsidR="0060718B" w:rsidRDefault="0060718B" w:rsidP="005F3B7F">
      <w:pPr>
        <w:spacing w:after="0"/>
        <w:jc w:val="both"/>
        <w:rPr>
          <w:rFonts w:ascii="Times New Roman" w:hAnsi="Times New Roman" w:cs="Times New Roman"/>
          <w:sz w:val="24"/>
          <w:szCs w:val="24"/>
          <w:lang w:val="bg-BG"/>
        </w:rPr>
      </w:pPr>
    </w:p>
    <w:p w14:paraId="3A3C4108" w14:textId="77777777" w:rsidR="0060718B" w:rsidRDefault="0060718B" w:rsidP="005F3B7F">
      <w:pPr>
        <w:spacing w:after="0"/>
        <w:jc w:val="both"/>
        <w:rPr>
          <w:rFonts w:ascii="Times New Roman" w:hAnsi="Times New Roman" w:cs="Times New Roman"/>
          <w:sz w:val="24"/>
          <w:szCs w:val="24"/>
          <w:lang w:val="bg-BG"/>
        </w:rPr>
      </w:pPr>
    </w:p>
    <w:p w14:paraId="3497A420" w14:textId="77777777"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I</w:t>
      </w:r>
    </w:p>
    <w:p w14:paraId="38803FC2"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14:paraId="2B1AD10A" w14:textId="77777777" w:rsidR="0060718B" w:rsidRPr="0060718B" w:rsidRDefault="0060718B" w:rsidP="0060718B">
      <w:pPr>
        <w:spacing w:after="0"/>
        <w:jc w:val="both"/>
        <w:rPr>
          <w:rFonts w:ascii="Times New Roman" w:hAnsi="Times New Roman" w:cs="Times New Roman"/>
          <w:sz w:val="24"/>
          <w:szCs w:val="24"/>
          <w:lang w:val="bg-BG"/>
        </w:rPr>
      </w:pPr>
    </w:p>
    <w:p w14:paraId="3ED24520"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14:paraId="23B2A3F5" w14:textId="77777777" w:rsidR="0060718B" w:rsidRPr="0060718B" w:rsidRDefault="0060718B" w:rsidP="0060718B">
      <w:pPr>
        <w:spacing w:after="0"/>
        <w:jc w:val="both"/>
        <w:rPr>
          <w:rFonts w:ascii="Times New Roman" w:hAnsi="Times New Roman" w:cs="Times New Roman"/>
          <w:sz w:val="24"/>
          <w:szCs w:val="24"/>
          <w:lang w:val="bg-BG"/>
        </w:rPr>
      </w:pPr>
    </w:p>
    <w:p w14:paraId="1748C4D9" w14:textId="77777777"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Запознат/а/и съм/ме с определението за нередност, съгласно чл. 2, параграф, 31 от Регламент на Съвета № 1060/2021 г., а именно:</w:t>
      </w:r>
    </w:p>
    <w:p w14:paraId="5DB48050" w14:textId="77777777" w:rsidR="00074BE5" w:rsidRPr="00074BE5" w:rsidRDefault="00074BE5" w:rsidP="00074BE5">
      <w:pPr>
        <w:pStyle w:val="ListParagraph"/>
        <w:spacing w:after="0"/>
        <w:ind w:left="1080"/>
        <w:jc w:val="both"/>
        <w:rPr>
          <w:rFonts w:ascii="Times New Roman" w:hAnsi="Times New Roman" w:cs="Times New Roman"/>
          <w:sz w:val="24"/>
          <w:szCs w:val="24"/>
          <w:lang w:val="bg-BG"/>
        </w:rPr>
      </w:pPr>
    </w:p>
    <w:p w14:paraId="70AB61D7" w14:textId="77777777"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79D55AB4" w14:textId="77777777" w:rsidR="00F32768" w:rsidRPr="0060718B" w:rsidRDefault="00F32768" w:rsidP="0060718B">
      <w:pPr>
        <w:spacing w:after="0"/>
        <w:jc w:val="both"/>
        <w:rPr>
          <w:rFonts w:ascii="Times New Roman" w:hAnsi="Times New Roman" w:cs="Times New Roman"/>
          <w:sz w:val="24"/>
          <w:szCs w:val="24"/>
          <w:lang w:val="bg-BG"/>
        </w:rPr>
      </w:pPr>
    </w:p>
    <w:p w14:paraId="0905B749"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14:paraId="3B5523CB"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измама, засягаща финансовите интереси на Съюза, се счита следното:</w:t>
      </w:r>
    </w:p>
    <w:p w14:paraId="4C4AE608"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14:paraId="70679F17"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14:paraId="524F1B8F"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FE10D7F"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37CFA518"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14:paraId="33FD4909"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16E7A46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w:t>
      </w:r>
      <w:r w:rsidRPr="0060718B">
        <w:rPr>
          <w:rFonts w:ascii="Times New Roman" w:hAnsi="Times New Roman" w:cs="Times New Roman"/>
          <w:sz w:val="24"/>
          <w:szCs w:val="24"/>
          <w:lang w:val="bg-BG"/>
        </w:rPr>
        <w:lastRenderedPageBreak/>
        <w:t>начин се причиняват щети на финансовите интереси на Съюза - всяко действие или бездействие, което се отнася до:</w:t>
      </w:r>
    </w:p>
    <w:p w14:paraId="4F9ADDDB"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033DFD9E"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7C374ED1"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70D79F83"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1B0F519D"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35BAB29A"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56628B1F"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1D80018D"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14:paraId="52C8372B"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65F94842"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2755EB7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2635EAE6"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14:paraId="7D8150C5"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65047FE3"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78AB1E13"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14:paraId="57ADAD5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r w:rsidR="004178AC" w:rsidRPr="0060718B">
        <w:rPr>
          <w:rFonts w:ascii="Times New Roman" w:hAnsi="Times New Roman" w:cs="Times New Roman"/>
          <w:sz w:val="24"/>
          <w:szCs w:val="24"/>
          <w:lang w:val="bg-BG"/>
        </w:rPr>
        <w:t>междинното</w:t>
      </w:r>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14:paraId="3CDFFF4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14:paraId="78513FB9" w14:textId="77777777"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14:paraId="6006A2DA"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14:paraId="79A26EC4"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14:paraId="678052C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до председателя на Съвета за координация в борбата с правонарушенията, засягащи финансовите интереси на Европейския съюз или до правоохранителните органи;</w:t>
      </w:r>
    </w:p>
    <w:p w14:paraId="40F4ACFB"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14:paraId="059CE95C"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6FB12F8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14:paraId="7B796EB0" w14:textId="46E53EA8"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006A50E9" w:rsidRPr="006A50E9">
        <w:rPr>
          <w:rFonts w:ascii="Times New Roman" w:hAnsi="Times New Roman" w:cs="Times New Roman"/>
          <w:sz w:val="24"/>
          <w:szCs w:val="24"/>
          <w:lang w:val="bg-BG"/>
        </w:rPr>
        <w:t>Европейските фондове при споделено управление</w:t>
      </w:r>
      <w:r w:rsidRPr="0060718B">
        <w:rPr>
          <w:rFonts w:ascii="Times New Roman" w:hAnsi="Times New Roman" w:cs="Times New Roman"/>
          <w:sz w:val="24"/>
          <w:szCs w:val="24"/>
          <w:lang w:val="bg-BG"/>
        </w:rPr>
        <w:t>.</w:t>
      </w:r>
    </w:p>
    <w:p w14:paraId="7C98408F"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14:paraId="77F19A11"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178AC">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 xml:space="preserve">и аквакултури 2021-2027 г., е: </w:t>
      </w:r>
    </w:p>
    <w:p w14:paraId="0AB08294"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14:paraId="308E19BE"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14:paraId="567E6DC8" w14:textId="77777777"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14:paraId="4B4670BD" w14:textId="77777777" w:rsidR="00F32768" w:rsidRPr="0060718B" w:rsidRDefault="00F32768" w:rsidP="0060718B">
      <w:pPr>
        <w:spacing w:after="0"/>
        <w:jc w:val="both"/>
        <w:rPr>
          <w:rFonts w:ascii="Times New Roman" w:hAnsi="Times New Roman" w:cs="Times New Roman"/>
          <w:sz w:val="24"/>
          <w:szCs w:val="24"/>
          <w:lang w:val="bg-BG"/>
        </w:rPr>
      </w:pPr>
    </w:p>
    <w:p w14:paraId="302047CF" w14:textId="25D483F2" w:rsidR="006A50E9" w:rsidRDefault="0060718B" w:rsidP="006A50E9">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Запознат/а съм с </w:t>
      </w:r>
      <w:r w:rsidR="006A50E9" w:rsidRPr="006A50E9">
        <w:rPr>
          <w:rFonts w:ascii="Times New Roman" w:hAnsi="Times New Roman" w:cs="Times New Roman"/>
          <w:sz w:val="24"/>
          <w:szCs w:val="24"/>
          <w:lang w:val="bg-BG"/>
        </w:rPr>
        <w:t>Наредбата за администриране на нередности по Европейските фондове при споделено управление, п</w:t>
      </w:r>
      <w:r w:rsidR="00666476">
        <w:rPr>
          <w:rFonts w:ascii="Times New Roman" w:hAnsi="Times New Roman" w:cs="Times New Roman"/>
          <w:sz w:val="24"/>
          <w:szCs w:val="24"/>
          <w:lang w:val="bg-BG"/>
        </w:rPr>
        <w:t>риета с</w:t>
      </w:r>
      <w:r w:rsidR="006A50E9" w:rsidRPr="006A50E9">
        <w:rPr>
          <w:rFonts w:ascii="Times New Roman" w:hAnsi="Times New Roman" w:cs="Times New Roman"/>
          <w:sz w:val="24"/>
          <w:szCs w:val="24"/>
          <w:lang w:val="bg-BG"/>
        </w:rPr>
        <w:t xml:space="preserve"> ПМС № 111 от 10.08.2023 г.</w:t>
      </w:r>
    </w:p>
    <w:p w14:paraId="516D0E36" w14:textId="616F8FF6" w:rsidR="0060718B" w:rsidRPr="0060718B" w:rsidRDefault="0060718B" w:rsidP="006A50E9">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p>
    <w:p w14:paraId="5FC70907"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регистрирани текущи нередности.</w:t>
      </w:r>
    </w:p>
    <w:p w14:paraId="1228E2B6" w14:textId="77777777" w:rsidR="004038B3" w:rsidRPr="0060718B" w:rsidRDefault="004038B3" w:rsidP="0060718B">
      <w:pPr>
        <w:spacing w:after="0"/>
        <w:jc w:val="both"/>
        <w:rPr>
          <w:rFonts w:ascii="Times New Roman" w:hAnsi="Times New Roman" w:cs="Times New Roman"/>
          <w:sz w:val="24"/>
          <w:szCs w:val="24"/>
          <w:lang w:val="bg-BG"/>
        </w:rPr>
      </w:pPr>
    </w:p>
    <w:p w14:paraId="458E1923"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001B718D">
        <w:rPr>
          <w:rFonts w:ascii="Times New Roman" w:hAnsi="Times New Roman" w:cs="Times New Roman"/>
          <w:b/>
          <w:sz w:val="24"/>
          <w:szCs w:val="24"/>
          <w:lang w:val="bg-BG"/>
        </w:rPr>
        <w:t>II</w:t>
      </w:r>
    </w:p>
    <w:p w14:paraId="4C83378F" w14:textId="77777777" w:rsidR="00D26038" w:rsidRPr="00D26038" w:rsidRDefault="0060718B" w:rsidP="00D26038">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ДЕКЛАРАЦИЯ за липса на конфликт на интереси по смисъла на </w:t>
      </w:r>
      <w:r w:rsidR="00D26038" w:rsidRPr="00D26038">
        <w:rPr>
          <w:rFonts w:ascii="Times New Roman" w:hAnsi="Times New Roman" w:cs="Times New Roman"/>
          <w:b/>
          <w:sz w:val="24"/>
          <w:szCs w:val="24"/>
          <w:lang w:val="bg-BG"/>
        </w:rPr>
        <w:t>чл. 61, параграф</w:t>
      </w:r>
    </w:p>
    <w:p w14:paraId="0CE51143" w14:textId="60F75093" w:rsidR="0060718B" w:rsidRDefault="00D26038" w:rsidP="00D26038">
      <w:pPr>
        <w:spacing w:after="0"/>
        <w:jc w:val="center"/>
        <w:rPr>
          <w:rFonts w:ascii="Times New Roman" w:hAnsi="Times New Roman" w:cs="Times New Roman"/>
          <w:sz w:val="24"/>
          <w:szCs w:val="24"/>
          <w:lang w:val="bg-BG"/>
        </w:rPr>
      </w:pPr>
      <w:r w:rsidRPr="00D26038">
        <w:rPr>
          <w:rFonts w:ascii="Times New Roman" w:hAnsi="Times New Roman" w:cs="Times New Roman"/>
          <w:b/>
          <w:sz w:val="24"/>
          <w:szCs w:val="24"/>
          <w:lang w:val="bg-BG"/>
        </w:rPr>
        <w:t>3 от Регламент (ЕС, Евратом) 2024/2509 на Европейския парламент и на Съвета от 23 септември 2024 година за финансовите правила, приложими за общия бюджет на Съюза</w:t>
      </w:r>
    </w:p>
    <w:p w14:paraId="4AD4002B" w14:textId="77777777" w:rsidR="004038B3" w:rsidRDefault="004038B3" w:rsidP="0060718B">
      <w:pPr>
        <w:spacing w:after="0"/>
        <w:jc w:val="both"/>
        <w:rPr>
          <w:rFonts w:ascii="Times New Roman" w:hAnsi="Times New Roman" w:cs="Times New Roman"/>
          <w:sz w:val="24"/>
          <w:szCs w:val="24"/>
          <w:lang w:val="bg-BG"/>
        </w:rPr>
      </w:pPr>
    </w:p>
    <w:p w14:paraId="421760BD" w14:textId="77777777" w:rsidR="004038B3" w:rsidRPr="0060718B" w:rsidRDefault="004038B3" w:rsidP="0060718B">
      <w:pPr>
        <w:spacing w:after="0"/>
        <w:jc w:val="both"/>
        <w:rPr>
          <w:rFonts w:ascii="Times New Roman" w:hAnsi="Times New Roman" w:cs="Times New Roman"/>
          <w:sz w:val="24"/>
          <w:szCs w:val="24"/>
          <w:lang w:val="bg-BG"/>
        </w:rPr>
      </w:pPr>
    </w:p>
    <w:p w14:paraId="15E71AD0" w14:textId="77777777"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14:paraId="5DFC6378" w14:textId="77777777" w:rsidR="004038B3" w:rsidRPr="004038B3" w:rsidRDefault="004038B3" w:rsidP="004038B3">
      <w:pPr>
        <w:spacing w:after="0"/>
        <w:ind w:firstLine="720"/>
        <w:jc w:val="both"/>
        <w:rPr>
          <w:rFonts w:ascii="Times New Roman" w:hAnsi="Times New Roman" w:cs="Times New Roman"/>
          <w:b/>
          <w:sz w:val="24"/>
          <w:szCs w:val="24"/>
          <w:lang w:val="bg-BG"/>
        </w:rPr>
      </w:pPr>
    </w:p>
    <w:p w14:paraId="3680DE7E" w14:textId="1497B706"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Запознат/а съм с чл. 61 от Регламент (ЕС, Евратом) </w:t>
      </w:r>
      <w:r w:rsidR="00D26038" w:rsidRPr="00D26038">
        <w:rPr>
          <w:rFonts w:ascii="Times New Roman" w:hAnsi="Times New Roman" w:cs="Times New Roman"/>
          <w:sz w:val="24"/>
          <w:szCs w:val="24"/>
          <w:lang w:val="bg-BG"/>
        </w:rPr>
        <w:t>2024/2509</w:t>
      </w:r>
      <w:r w:rsidRPr="0060718B">
        <w:rPr>
          <w:rFonts w:ascii="Times New Roman" w:hAnsi="Times New Roman" w:cs="Times New Roman"/>
          <w:sz w:val="24"/>
          <w:szCs w:val="24"/>
          <w:lang w:val="bg-BG"/>
        </w:rPr>
        <w:t>, съгласно който:</w:t>
      </w:r>
    </w:p>
    <w:p w14:paraId="08E450D5"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39FDB2AD"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54BC72A2"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5C869E3F" w14:textId="7127ACE1"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С настоящето декларирам, че доколкото ми е известно, не се намирам в ситуация на конфликт на интереси съгласно чл. 61 от Регламент (ЕС, Евратом) </w:t>
      </w:r>
      <w:r w:rsidR="00D26038" w:rsidRPr="00D26038">
        <w:rPr>
          <w:rFonts w:ascii="Times New Roman" w:hAnsi="Times New Roman" w:cs="Times New Roman"/>
          <w:sz w:val="24"/>
          <w:szCs w:val="24"/>
          <w:lang w:val="bg-BG"/>
        </w:rPr>
        <w:t>2024/2509</w:t>
      </w:r>
      <w:r w:rsidRPr="0060718B">
        <w:rPr>
          <w:rFonts w:ascii="Times New Roman" w:hAnsi="Times New Roman" w:cs="Times New Roman"/>
          <w:sz w:val="24"/>
          <w:szCs w:val="24"/>
          <w:lang w:val="bg-BG"/>
        </w:rPr>
        <w:t>, в горепосоченото ми качество и във връзка със заеманата от мен длъжност/позиция.</w:t>
      </w:r>
    </w:p>
    <w:p w14:paraId="3371B83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14:paraId="2CB5145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39D8FDFB"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14:paraId="54945382" w14:textId="77777777" w:rsidR="0060718B" w:rsidRPr="0060718B" w:rsidRDefault="0060718B" w:rsidP="0060718B">
      <w:pPr>
        <w:spacing w:after="0"/>
        <w:jc w:val="both"/>
        <w:rPr>
          <w:rFonts w:ascii="Times New Roman" w:hAnsi="Times New Roman" w:cs="Times New Roman"/>
          <w:sz w:val="24"/>
          <w:szCs w:val="24"/>
          <w:lang w:val="bg-BG"/>
        </w:rPr>
      </w:pPr>
    </w:p>
    <w:p w14:paraId="59548D73" w14:textId="77777777" w:rsidR="0060718B" w:rsidRDefault="0060718B" w:rsidP="0060718B">
      <w:pPr>
        <w:spacing w:after="0"/>
        <w:jc w:val="both"/>
        <w:rPr>
          <w:rFonts w:ascii="Times New Roman" w:hAnsi="Times New Roman" w:cs="Times New Roman"/>
          <w:sz w:val="24"/>
          <w:szCs w:val="24"/>
          <w:lang w:val="bg-BG"/>
        </w:rPr>
      </w:pPr>
    </w:p>
    <w:p w14:paraId="1BC34BD9" w14:textId="77777777" w:rsidR="004038B3" w:rsidRPr="0060718B" w:rsidRDefault="004038B3" w:rsidP="0060718B">
      <w:pPr>
        <w:spacing w:after="0"/>
        <w:jc w:val="both"/>
        <w:rPr>
          <w:rFonts w:ascii="Times New Roman" w:hAnsi="Times New Roman" w:cs="Times New Roman"/>
          <w:sz w:val="24"/>
          <w:szCs w:val="24"/>
          <w:lang w:val="bg-BG"/>
        </w:rPr>
      </w:pPr>
    </w:p>
    <w:p w14:paraId="2E4179DB" w14:textId="77777777"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РАЗДЕЛ </w:t>
      </w:r>
      <w:r w:rsidR="0060718B"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II</w:t>
      </w:r>
    </w:p>
    <w:p w14:paraId="20EC9EFA"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14:paraId="309B9D2F" w14:textId="77777777" w:rsidR="0060718B" w:rsidRDefault="0060718B" w:rsidP="0060718B">
      <w:pPr>
        <w:spacing w:after="0"/>
        <w:jc w:val="both"/>
        <w:rPr>
          <w:rFonts w:ascii="Times New Roman" w:hAnsi="Times New Roman" w:cs="Times New Roman"/>
          <w:sz w:val="24"/>
          <w:szCs w:val="24"/>
          <w:lang w:val="bg-BG"/>
        </w:rPr>
      </w:pPr>
    </w:p>
    <w:p w14:paraId="5CE9EF09" w14:textId="77777777" w:rsidR="004038B3" w:rsidRPr="0060718B" w:rsidRDefault="004038B3" w:rsidP="0060718B">
      <w:pPr>
        <w:spacing w:after="0"/>
        <w:jc w:val="both"/>
        <w:rPr>
          <w:rFonts w:ascii="Times New Roman" w:hAnsi="Times New Roman" w:cs="Times New Roman"/>
          <w:sz w:val="24"/>
          <w:szCs w:val="24"/>
          <w:lang w:val="bg-BG"/>
        </w:rPr>
      </w:pPr>
    </w:p>
    <w:p w14:paraId="158419BE"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14:paraId="07DC4FF7"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14:paraId="29F46437"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14:paraId="1FB54F46" w14:textId="77777777"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14:paraId="09AEFA3D"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14:paraId="18C2A66B"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Съгласно § 1, т. 13 от ДР на ЗППЦК (Обн., ДВ, бр. 114 от 30.12.1999 г., "Свързани лица" са:</w:t>
      </w:r>
    </w:p>
    <w:p w14:paraId="7E770972"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14:paraId="37B24B8E"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14:paraId="4E096B37"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14:paraId="5A62F4A5"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21504BB7" w14:textId="77777777" w:rsidR="0060718B" w:rsidRPr="0060718B" w:rsidRDefault="0060718B" w:rsidP="0060718B">
      <w:pPr>
        <w:spacing w:after="0"/>
        <w:jc w:val="both"/>
        <w:rPr>
          <w:rFonts w:ascii="Times New Roman" w:hAnsi="Times New Roman" w:cs="Times New Roman"/>
          <w:sz w:val="24"/>
          <w:szCs w:val="24"/>
          <w:lang w:val="bg-BG"/>
        </w:rPr>
      </w:pPr>
    </w:p>
    <w:p w14:paraId="207562EE"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14:paraId="526107D2"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6F75E871"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19631922"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14:paraId="09C7FE5A" w14:textId="77777777" w:rsidR="0060718B" w:rsidRPr="0060718B" w:rsidRDefault="0060718B" w:rsidP="0060718B">
      <w:pPr>
        <w:spacing w:after="0"/>
        <w:jc w:val="both"/>
        <w:rPr>
          <w:rFonts w:ascii="Times New Roman" w:hAnsi="Times New Roman" w:cs="Times New Roman"/>
          <w:sz w:val="24"/>
          <w:szCs w:val="24"/>
          <w:lang w:val="bg-BG"/>
        </w:rPr>
      </w:pPr>
    </w:p>
    <w:p w14:paraId="587583BB"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 в срок от 5 работни дни от настъпването на промяната.</w:t>
      </w:r>
    </w:p>
    <w:p w14:paraId="2F4B9040" w14:textId="77777777" w:rsidR="0060718B" w:rsidRPr="0060718B" w:rsidRDefault="0060718B" w:rsidP="0060718B">
      <w:pPr>
        <w:spacing w:after="0"/>
        <w:jc w:val="both"/>
        <w:rPr>
          <w:rFonts w:ascii="Times New Roman" w:hAnsi="Times New Roman" w:cs="Times New Roman"/>
          <w:sz w:val="24"/>
          <w:szCs w:val="24"/>
          <w:lang w:val="bg-BG"/>
        </w:rPr>
      </w:pPr>
    </w:p>
    <w:p w14:paraId="00E9AFA3" w14:textId="77777777" w:rsidR="0060718B" w:rsidRPr="0060718B" w:rsidRDefault="0060718B" w:rsidP="0060718B">
      <w:pPr>
        <w:spacing w:after="0"/>
        <w:jc w:val="both"/>
        <w:rPr>
          <w:rFonts w:ascii="Times New Roman" w:hAnsi="Times New Roman" w:cs="Times New Roman"/>
          <w:sz w:val="24"/>
          <w:szCs w:val="24"/>
          <w:lang w:val="bg-BG"/>
        </w:rPr>
      </w:pPr>
    </w:p>
    <w:p w14:paraId="20039F2A" w14:textId="77777777" w:rsidR="004038B3" w:rsidRDefault="004038B3" w:rsidP="0060718B">
      <w:pPr>
        <w:spacing w:after="0"/>
        <w:jc w:val="center"/>
        <w:rPr>
          <w:rFonts w:ascii="Times New Roman" w:hAnsi="Times New Roman" w:cs="Times New Roman"/>
          <w:b/>
          <w:sz w:val="24"/>
          <w:szCs w:val="24"/>
          <w:lang w:val="bg-BG"/>
        </w:rPr>
      </w:pPr>
    </w:p>
    <w:p w14:paraId="45FDC269"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sidR="00791154"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V</w:t>
      </w:r>
    </w:p>
    <w:p w14:paraId="3FFEFB93" w14:textId="66BBE653" w:rsidR="0060718B" w:rsidRDefault="00482256" w:rsidP="0060718B">
      <w:pPr>
        <w:spacing w:after="0"/>
        <w:jc w:val="both"/>
        <w:rPr>
          <w:rFonts w:ascii="Times New Roman" w:hAnsi="Times New Roman" w:cs="Times New Roman"/>
          <w:b/>
          <w:sz w:val="24"/>
          <w:szCs w:val="24"/>
          <w:lang w:val="bg-BG"/>
        </w:rPr>
      </w:pPr>
      <w:r w:rsidRPr="00482256">
        <w:rPr>
          <w:rFonts w:ascii="Times New Roman" w:hAnsi="Times New Roman" w:cs="Times New Roman"/>
          <w:b/>
          <w:sz w:val="24"/>
          <w:szCs w:val="24"/>
          <w:lang w:val="bg-BG"/>
        </w:rPr>
        <w:t>ДЕКЛАРАЦИЯ по чл. 139 от Регламент (ЕС, Евратом) 2024/2509 на Европейския парламент и на Съвета от 23 септември 2024 година за финансовите правила, приложими за общия бюджет на Съюз</w:t>
      </w:r>
    </w:p>
    <w:p w14:paraId="517FDE49" w14:textId="77777777" w:rsidR="00482256" w:rsidRPr="0060718B" w:rsidRDefault="00482256" w:rsidP="0060718B">
      <w:pPr>
        <w:spacing w:after="0"/>
        <w:jc w:val="both"/>
        <w:rPr>
          <w:rFonts w:ascii="Times New Roman" w:hAnsi="Times New Roman" w:cs="Times New Roman"/>
          <w:sz w:val="24"/>
          <w:szCs w:val="24"/>
          <w:lang w:val="bg-BG"/>
        </w:rPr>
      </w:pPr>
    </w:p>
    <w:p w14:paraId="34060574"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14:paraId="660BFED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14:paraId="753B834C" w14:textId="77777777" w:rsidR="0060718B" w:rsidRPr="0060718B" w:rsidRDefault="0060718B" w:rsidP="0060718B">
      <w:pPr>
        <w:spacing w:after="0"/>
        <w:jc w:val="both"/>
        <w:rPr>
          <w:rFonts w:ascii="Times New Roman" w:hAnsi="Times New Roman" w:cs="Times New Roman"/>
          <w:sz w:val="24"/>
          <w:szCs w:val="24"/>
          <w:lang w:val="bg-BG"/>
        </w:rPr>
      </w:pPr>
    </w:p>
    <w:p w14:paraId="0728DF9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14:paraId="46175E2E" w14:textId="77777777" w:rsidR="0060718B" w:rsidRPr="0060718B" w:rsidRDefault="0060718B" w:rsidP="0060718B">
      <w:pPr>
        <w:spacing w:after="0"/>
        <w:jc w:val="both"/>
        <w:rPr>
          <w:rFonts w:ascii="Times New Roman" w:hAnsi="Times New Roman" w:cs="Times New Roman"/>
          <w:sz w:val="24"/>
          <w:szCs w:val="24"/>
          <w:lang w:val="bg-BG"/>
        </w:rPr>
      </w:pPr>
    </w:p>
    <w:p w14:paraId="0984E3E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w:t>
      </w:r>
      <w:r w:rsidRPr="0060718B">
        <w:rPr>
          <w:rFonts w:ascii="Times New Roman" w:hAnsi="Times New Roman" w:cs="Times New Roman"/>
          <w:sz w:val="24"/>
          <w:szCs w:val="24"/>
          <w:lang w:val="bg-BG"/>
        </w:rPr>
        <w:lastRenderedPageBreak/>
        <w:t>когато това поведение показва умисъл или груба небрежност, включително, по-конкретно, някое от следните деяния:</w:t>
      </w:r>
    </w:p>
    <w:p w14:paraId="4A26E80F" w14:textId="77777777" w:rsidR="0060718B" w:rsidRPr="0060718B" w:rsidRDefault="0060718B" w:rsidP="0060718B">
      <w:pPr>
        <w:spacing w:after="0"/>
        <w:jc w:val="both"/>
        <w:rPr>
          <w:rFonts w:ascii="Times New Roman" w:hAnsi="Times New Roman" w:cs="Times New Roman"/>
          <w:sz w:val="24"/>
          <w:szCs w:val="24"/>
          <w:lang w:val="bg-BG"/>
        </w:rPr>
      </w:pPr>
    </w:p>
    <w:p w14:paraId="51A15F90"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14:paraId="36DC0888"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14:paraId="32400E7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14:paraId="5E78BD6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14:paraId="590628A0"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14:paraId="5C515BAA" w14:textId="77777777" w:rsidR="0060718B" w:rsidRPr="0060718B" w:rsidRDefault="0060718B" w:rsidP="0060718B">
      <w:pPr>
        <w:spacing w:after="0"/>
        <w:jc w:val="both"/>
        <w:rPr>
          <w:rFonts w:ascii="Times New Roman" w:hAnsi="Times New Roman" w:cs="Times New Roman"/>
          <w:sz w:val="24"/>
          <w:szCs w:val="24"/>
          <w:lang w:val="bg-BG"/>
        </w:rPr>
      </w:pPr>
    </w:p>
    <w:p w14:paraId="383664EC" w14:textId="77777777" w:rsidR="0060718B" w:rsidRPr="0060718B" w:rsidRDefault="0060718B" w:rsidP="0060718B">
      <w:pPr>
        <w:spacing w:after="0"/>
        <w:jc w:val="both"/>
        <w:rPr>
          <w:rFonts w:ascii="Times New Roman" w:hAnsi="Times New Roman" w:cs="Times New Roman"/>
          <w:sz w:val="24"/>
          <w:szCs w:val="24"/>
          <w:lang w:val="bg-BG"/>
        </w:rPr>
      </w:pPr>
    </w:p>
    <w:p w14:paraId="19CA753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14:paraId="0700BE9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14:paraId="429D66E0" w14:textId="77777777" w:rsidR="0060718B" w:rsidRPr="0060718B" w:rsidRDefault="0060718B" w:rsidP="0060718B">
      <w:pPr>
        <w:spacing w:after="0"/>
        <w:jc w:val="both"/>
        <w:rPr>
          <w:rFonts w:ascii="Times New Roman" w:hAnsi="Times New Roman" w:cs="Times New Roman"/>
          <w:sz w:val="24"/>
          <w:szCs w:val="24"/>
          <w:lang w:val="bg-BG"/>
        </w:rPr>
      </w:pPr>
    </w:p>
    <w:p w14:paraId="2B80710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14:paraId="797DB2B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14:paraId="663F3DF9"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14:paraId="23396B93" w14:textId="77777777" w:rsidR="0060718B" w:rsidRPr="0060718B" w:rsidRDefault="0060718B" w:rsidP="0060718B">
      <w:pPr>
        <w:spacing w:after="0"/>
        <w:jc w:val="both"/>
        <w:rPr>
          <w:rFonts w:ascii="Times New Roman" w:hAnsi="Times New Roman" w:cs="Times New Roman"/>
          <w:sz w:val="24"/>
          <w:szCs w:val="24"/>
          <w:lang w:val="bg-BG"/>
        </w:rPr>
      </w:pPr>
    </w:p>
    <w:p w14:paraId="6CE0B26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14:paraId="03281420"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Европейския парламент и на Съвета (51);</w:t>
      </w:r>
    </w:p>
    <w:p w14:paraId="3398BDDB" w14:textId="77777777" w:rsidR="0060718B" w:rsidRPr="0060718B" w:rsidRDefault="0060718B" w:rsidP="0060718B">
      <w:pPr>
        <w:spacing w:after="0"/>
        <w:jc w:val="both"/>
        <w:rPr>
          <w:rFonts w:ascii="Times New Roman" w:hAnsi="Times New Roman" w:cs="Times New Roman"/>
          <w:sz w:val="24"/>
          <w:szCs w:val="24"/>
          <w:lang w:val="bg-BG"/>
        </w:rPr>
      </w:pPr>
    </w:p>
    <w:p w14:paraId="05B8572D"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д) е показал съществени пропуски при спазването на основните задължения по изпълнението на правно задължение, финансирано от бюджета, което е:</w:t>
      </w:r>
    </w:p>
    <w:p w14:paraId="0BF510F3"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14:paraId="5397E536"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14:paraId="05412588"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14:paraId="2F498EE0" w14:textId="77777777" w:rsidR="0060718B" w:rsidRPr="0060718B" w:rsidRDefault="0060718B" w:rsidP="0060718B">
      <w:pPr>
        <w:spacing w:after="0"/>
        <w:jc w:val="both"/>
        <w:rPr>
          <w:rFonts w:ascii="Times New Roman" w:hAnsi="Times New Roman" w:cs="Times New Roman"/>
          <w:sz w:val="24"/>
          <w:szCs w:val="24"/>
          <w:lang w:val="bg-BG"/>
        </w:rPr>
      </w:pPr>
    </w:p>
    <w:p w14:paraId="33FAF14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14:paraId="3D062833" w14:textId="77777777" w:rsidR="0060718B" w:rsidRPr="0060718B" w:rsidRDefault="0060718B" w:rsidP="0060718B">
      <w:pPr>
        <w:spacing w:after="0"/>
        <w:jc w:val="both"/>
        <w:rPr>
          <w:rFonts w:ascii="Times New Roman" w:hAnsi="Times New Roman" w:cs="Times New Roman"/>
          <w:sz w:val="24"/>
          <w:szCs w:val="24"/>
          <w:lang w:val="bg-BG"/>
        </w:rPr>
      </w:pPr>
    </w:p>
    <w:p w14:paraId="30410159"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14:paraId="48DD7E7C" w14:textId="77777777" w:rsidR="0060718B" w:rsidRPr="0060718B" w:rsidRDefault="0060718B" w:rsidP="0060718B">
      <w:pPr>
        <w:spacing w:after="0"/>
        <w:jc w:val="both"/>
        <w:rPr>
          <w:rFonts w:ascii="Times New Roman" w:hAnsi="Times New Roman" w:cs="Times New Roman"/>
          <w:sz w:val="24"/>
          <w:szCs w:val="24"/>
          <w:lang w:val="bg-BG"/>
        </w:rPr>
      </w:pPr>
    </w:p>
    <w:p w14:paraId="744A3C00"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14:paraId="5EECCDD9" w14:textId="77777777" w:rsidR="0060718B" w:rsidRPr="0060718B" w:rsidRDefault="0060718B" w:rsidP="0060718B">
      <w:pPr>
        <w:spacing w:after="0"/>
        <w:jc w:val="both"/>
        <w:rPr>
          <w:rFonts w:ascii="Times New Roman" w:hAnsi="Times New Roman" w:cs="Times New Roman"/>
          <w:sz w:val="24"/>
          <w:szCs w:val="24"/>
          <w:lang w:val="bg-BG"/>
        </w:rPr>
      </w:pPr>
    </w:p>
    <w:p w14:paraId="3DA1F5CB"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095F3F2C" w14:textId="77777777" w:rsidR="0060718B" w:rsidRPr="0060718B" w:rsidRDefault="0060718B" w:rsidP="0060718B">
      <w:pPr>
        <w:spacing w:after="0"/>
        <w:jc w:val="both"/>
        <w:rPr>
          <w:rFonts w:ascii="Times New Roman" w:hAnsi="Times New Roman" w:cs="Times New Roman"/>
          <w:sz w:val="24"/>
          <w:szCs w:val="24"/>
          <w:lang w:val="bg-BG"/>
        </w:rPr>
      </w:pPr>
    </w:p>
    <w:p w14:paraId="260726F8"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7B6EC378" w14:textId="77777777" w:rsidR="0060718B" w:rsidRPr="0060718B" w:rsidRDefault="0060718B" w:rsidP="0060718B">
      <w:pPr>
        <w:spacing w:after="0"/>
        <w:jc w:val="both"/>
        <w:rPr>
          <w:rFonts w:ascii="Times New Roman" w:hAnsi="Times New Roman" w:cs="Times New Roman"/>
          <w:sz w:val="24"/>
          <w:szCs w:val="24"/>
          <w:lang w:val="bg-BG"/>
        </w:rPr>
      </w:pPr>
    </w:p>
    <w:p w14:paraId="634DC874" w14:textId="77777777" w:rsidR="0060718B" w:rsidRPr="0060718B" w:rsidRDefault="0060718B" w:rsidP="0060718B">
      <w:pPr>
        <w:spacing w:after="0"/>
        <w:jc w:val="both"/>
        <w:rPr>
          <w:rFonts w:ascii="Times New Roman" w:hAnsi="Times New Roman" w:cs="Times New Roman"/>
          <w:sz w:val="24"/>
          <w:szCs w:val="24"/>
          <w:lang w:val="bg-BG"/>
        </w:rPr>
      </w:pPr>
    </w:p>
    <w:p w14:paraId="3A0FFFB4" w14:textId="77777777" w:rsidR="0060718B" w:rsidRPr="0060718B" w:rsidRDefault="00791154"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w:t>
      </w:r>
    </w:p>
    <w:p w14:paraId="12D17602" w14:textId="77777777" w:rsidR="0060718B" w:rsidRPr="0060718B" w:rsidRDefault="0060718B" w:rsidP="0060718B">
      <w:pPr>
        <w:spacing w:after="0"/>
        <w:jc w:val="center"/>
        <w:rPr>
          <w:rFonts w:ascii="Times New Roman" w:hAnsi="Times New Roman" w:cs="Times New Roman"/>
          <w:b/>
          <w:sz w:val="24"/>
          <w:szCs w:val="24"/>
          <w:lang w:val="bg-BG"/>
        </w:rPr>
      </w:pPr>
    </w:p>
    <w:p w14:paraId="08A8E77F" w14:textId="2877F61C"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ДЕКЛАРАЦИЯ ПО ЧЛ. 11, </w:t>
      </w:r>
      <w:r w:rsidR="00C77D4A" w:rsidRPr="00C77D4A">
        <w:rPr>
          <w:rFonts w:ascii="Times New Roman" w:hAnsi="Times New Roman" w:cs="Times New Roman"/>
          <w:b/>
          <w:sz w:val="24"/>
          <w:szCs w:val="24"/>
          <w:lang w:val="bg-BG"/>
        </w:rPr>
        <w:t>ПАРАГРАФ 6</w:t>
      </w:r>
      <w:r w:rsidRPr="0060718B">
        <w:rPr>
          <w:rFonts w:ascii="Times New Roman" w:hAnsi="Times New Roman" w:cs="Times New Roman"/>
          <w:b/>
          <w:sz w:val="24"/>
          <w:szCs w:val="24"/>
          <w:lang w:val="bg-BG"/>
        </w:rPr>
        <w:t xml:space="preserve"> ОТ РЕГЛАМЕНТ (ЕС) № 1139/2022 НА ЕВРОПЕЙСКИЯ ПАРЛАМЕНТ И НА СЪВЕТА ОТ 7 ЮЛИ 2021 ГОДИНА ЗА СЪЗДАВАНЕ НА ЕВРОПЕЙСКИЯ ФОНД ЗА МОРСКО ДЕЛО, РИБАРСТВО И АКВАКУЛТУРИ</w:t>
      </w:r>
    </w:p>
    <w:p w14:paraId="52C5B286" w14:textId="77777777" w:rsidR="0060718B" w:rsidRPr="0060718B" w:rsidRDefault="0060718B" w:rsidP="0060718B">
      <w:pPr>
        <w:spacing w:after="0"/>
        <w:jc w:val="both"/>
        <w:rPr>
          <w:rFonts w:ascii="Times New Roman" w:hAnsi="Times New Roman" w:cs="Times New Roman"/>
          <w:sz w:val="24"/>
          <w:szCs w:val="24"/>
          <w:lang w:val="bg-BG"/>
        </w:rPr>
      </w:pPr>
    </w:p>
    <w:p w14:paraId="055EB226" w14:textId="77777777" w:rsidR="0060718B" w:rsidRPr="0060718B" w:rsidRDefault="0060718B" w:rsidP="0060718B">
      <w:pPr>
        <w:spacing w:after="0"/>
        <w:jc w:val="both"/>
        <w:rPr>
          <w:rFonts w:ascii="Times New Roman" w:hAnsi="Times New Roman" w:cs="Times New Roman"/>
          <w:sz w:val="24"/>
          <w:szCs w:val="24"/>
          <w:lang w:val="bg-BG"/>
        </w:rPr>
      </w:pPr>
    </w:p>
    <w:p w14:paraId="1CE50BC3"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14:paraId="1A00F4E9" w14:textId="77777777" w:rsidR="0060718B" w:rsidRPr="0060718B" w:rsidRDefault="0060718B" w:rsidP="0060718B">
      <w:pPr>
        <w:spacing w:after="0"/>
        <w:jc w:val="both"/>
        <w:rPr>
          <w:rFonts w:ascii="Times New Roman" w:hAnsi="Times New Roman" w:cs="Times New Roman"/>
          <w:sz w:val="24"/>
          <w:szCs w:val="24"/>
          <w:lang w:val="bg-BG"/>
        </w:rPr>
      </w:pPr>
    </w:p>
    <w:p w14:paraId="31C0438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14:paraId="37EC0E7A" w14:textId="77777777" w:rsidR="0060718B" w:rsidRPr="0060718B" w:rsidRDefault="0060718B" w:rsidP="0060718B">
      <w:pPr>
        <w:spacing w:after="0"/>
        <w:jc w:val="both"/>
        <w:rPr>
          <w:rFonts w:ascii="Times New Roman" w:hAnsi="Times New Roman" w:cs="Times New Roman"/>
          <w:sz w:val="24"/>
          <w:szCs w:val="24"/>
          <w:lang w:val="bg-BG"/>
        </w:rPr>
      </w:pPr>
    </w:p>
    <w:p w14:paraId="75F43622"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14:paraId="34CDB20F" w14:textId="77777777" w:rsidR="0060718B" w:rsidRPr="0060718B" w:rsidRDefault="0060718B" w:rsidP="0060718B">
      <w:pPr>
        <w:spacing w:after="0"/>
        <w:jc w:val="both"/>
        <w:rPr>
          <w:rFonts w:ascii="Times New Roman" w:hAnsi="Times New Roman" w:cs="Times New Roman"/>
          <w:sz w:val="24"/>
          <w:szCs w:val="24"/>
          <w:lang w:val="bg-BG"/>
        </w:rPr>
      </w:pPr>
    </w:p>
    <w:p w14:paraId="5234BF17"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1139/2022.</w:t>
      </w:r>
    </w:p>
    <w:p w14:paraId="4C93C6CC" w14:textId="77777777" w:rsidR="0060718B" w:rsidRPr="0060718B" w:rsidRDefault="0060718B" w:rsidP="0060718B">
      <w:pPr>
        <w:spacing w:after="0"/>
        <w:jc w:val="both"/>
        <w:rPr>
          <w:rFonts w:ascii="Times New Roman" w:hAnsi="Times New Roman" w:cs="Times New Roman"/>
          <w:sz w:val="24"/>
          <w:szCs w:val="24"/>
          <w:lang w:val="bg-BG"/>
        </w:rPr>
      </w:pPr>
    </w:p>
    <w:p w14:paraId="5C3E5A19"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14:paraId="5F1350B0" w14:textId="77777777" w:rsidR="0060718B" w:rsidRPr="0060718B" w:rsidRDefault="0060718B" w:rsidP="0060718B">
      <w:pPr>
        <w:spacing w:after="0"/>
        <w:jc w:val="both"/>
        <w:rPr>
          <w:rFonts w:ascii="Times New Roman" w:hAnsi="Times New Roman" w:cs="Times New Roman"/>
          <w:sz w:val="24"/>
          <w:szCs w:val="24"/>
          <w:lang w:val="bg-BG"/>
        </w:rPr>
      </w:pPr>
    </w:p>
    <w:p w14:paraId="030B6774" w14:textId="3BC30387" w:rsidR="0016057D" w:rsidRDefault="0060718B" w:rsidP="00157D9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14:paraId="436B1FAB" w14:textId="7FAAC3DA" w:rsidR="0000290C" w:rsidRDefault="0000290C" w:rsidP="00157D98">
      <w:pPr>
        <w:spacing w:after="0"/>
        <w:ind w:firstLine="720"/>
        <w:jc w:val="both"/>
        <w:rPr>
          <w:rFonts w:ascii="Times New Roman" w:hAnsi="Times New Roman" w:cs="Times New Roman"/>
          <w:sz w:val="24"/>
          <w:szCs w:val="24"/>
          <w:lang w:val="bg-BG"/>
        </w:rPr>
      </w:pPr>
    </w:p>
    <w:p w14:paraId="7D868793" w14:textId="77777777" w:rsidR="0000290C" w:rsidRDefault="0000290C" w:rsidP="0000290C">
      <w:pPr>
        <w:spacing w:after="0"/>
        <w:ind w:left="4320" w:firstLine="720"/>
        <w:jc w:val="both"/>
        <w:rPr>
          <w:rFonts w:ascii="Times New Roman" w:hAnsi="Times New Roman" w:cs="Times New Roman"/>
          <w:b/>
          <w:sz w:val="24"/>
          <w:szCs w:val="24"/>
          <w:lang w:val="bg-BG"/>
        </w:rPr>
      </w:pPr>
      <w:r w:rsidRPr="00511A7F">
        <w:rPr>
          <w:rFonts w:ascii="Times New Roman" w:hAnsi="Times New Roman" w:cs="Times New Roman"/>
          <w:b/>
          <w:sz w:val="24"/>
          <w:szCs w:val="24"/>
          <w:lang w:val="bg-BG"/>
        </w:rPr>
        <w:t>РАЗДЕЛ VI</w:t>
      </w:r>
    </w:p>
    <w:p w14:paraId="2D0C1FDE" w14:textId="77777777" w:rsidR="0000290C" w:rsidRPr="00511A7F" w:rsidRDefault="0000290C" w:rsidP="0000290C">
      <w:pPr>
        <w:spacing w:after="0"/>
        <w:ind w:firstLine="720"/>
        <w:jc w:val="both"/>
        <w:rPr>
          <w:rFonts w:ascii="Times New Roman" w:hAnsi="Times New Roman" w:cs="Times New Roman"/>
          <w:b/>
          <w:sz w:val="24"/>
          <w:szCs w:val="24"/>
          <w:lang w:val="bg-BG"/>
        </w:rPr>
      </w:pPr>
    </w:p>
    <w:p w14:paraId="452F5F17" w14:textId="77777777" w:rsidR="0000290C" w:rsidRPr="00511A7F" w:rsidRDefault="0000290C" w:rsidP="0000290C">
      <w:pPr>
        <w:spacing w:after="0"/>
        <w:ind w:firstLine="720"/>
        <w:jc w:val="both"/>
        <w:rPr>
          <w:rFonts w:ascii="Times New Roman" w:hAnsi="Times New Roman" w:cs="Times New Roman"/>
          <w:b/>
          <w:sz w:val="24"/>
          <w:szCs w:val="24"/>
          <w:lang w:val="bg-BG"/>
        </w:rPr>
      </w:pPr>
      <w:r w:rsidRPr="00511A7F">
        <w:rPr>
          <w:rFonts w:ascii="Times New Roman" w:hAnsi="Times New Roman" w:cs="Times New Roman"/>
          <w:b/>
          <w:sz w:val="24"/>
          <w:szCs w:val="24"/>
          <w:lang w:val="bg-BG"/>
        </w:rPr>
        <w:t xml:space="preserve">ДЕКЛАРАЦИЯ ПО ЧЛ. 25, АЛ. 2 ОТ ЗАКОНА ЗА УПРАВЛЕНИЕ НА СРЕДСТВАТА ОТ ЕВРОПЕЙСКИТЕ ФОНДОВЕ ПРИ СПОДЕЛЕНО УПРАВЛЕНИЕ И ЧЛ. 7 ОТ ПМС № 23/23 г. </w:t>
      </w:r>
    </w:p>
    <w:p w14:paraId="455FCE38" w14:textId="77777777" w:rsidR="0000290C" w:rsidRPr="00511A7F" w:rsidRDefault="0000290C" w:rsidP="0000290C">
      <w:pPr>
        <w:spacing w:after="0"/>
        <w:ind w:firstLine="720"/>
        <w:jc w:val="both"/>
        <w:rPr>
          <w:rFonts w:ascii="Times New Roman" w:hAnsi="Times New Roman" w:cs="Times New Roman"/>
          <w:sz w:val="24"/>
          <w:szCs w:val="24"/>
          <w:lang w:val="bg-BG"/>
        </w:rPr>
      </w:pPr>
    </w:p>
    <w:p w14:paraId="07772485"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Декларирам, че:</w:t>
      </w:r>
    </w:p>
    <w:p w14:paraId="00C0C48F"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1.</w:t>
      </w:r>
      <w:r w:rsidRPr="00511A7F">
        <w:rPr>
          <w:rFonts w:ascii="Times New Roman" w:hAnsi="Times New Roman" w:cs="Times New Roman"/>
          <w:sz w:val="24"/>
          <w:szCs w:val="24"/>
          <w:lang w:val="bg-BG"/>
        </w:rPr>
        <w:tab/>
        <w:t>Не съм осъден/а с влязла в сила присъда/ реабилитиран(-а) съм (невярното се зачертава) за:</w:t>
      </w:r>
    </w:p>
    <w:p w14:paraId="7E4144F0"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w:t>
      </w:r>
      <w:r w:rsidRPr="00511A7F">
        <w:rPr>
          <w:rFonts w:ascii="Times New Roman" w:hAnsi="Times New Roman" w:cs="Times New Roman"/>
          <w:sz w:val="24"/>
          <w:szCs w:val="24"/>
          <w:lang w:val="bg-BG"/>
        </w:rPr>
        <w:tab/>
        <w:t>престъпление по чл. 108а, чл. 159а-159г, чл. 172, чл. 192а, чл. 194-217, чл. 219-252, чл. 253-260, чл. 301-307, чл. 321, 321а и чл. 352-353е от Наказателния кодекс;</w:t>
      </w:r>
    </w:p>
    <w:p w14:paraId="28FEA4B9"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w:t>
      </w:r>
      <w:r w:rsidRPr="00511A7F">
        <w:rPr>
          <w:rFonts w:ascii="Times New Roman" w:hAnsi="Times New Roman" w:cs="Times New Roman"/>
          <w:sz w:val="24"/>
          <w:szCs w:val="24"/>
          <w:lang w:val="bg-BG"/>
        </w:rPr>
        <w:tab/>
        <w:t>престъпление, аналогично на тези по горната хипотеза, в друга държава членка или трета страна;</w:t>
      </w:r>
    </w:p>
    <w:p w14:paraId="4C02240C"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2.</w:t>
      </w:r>
      <w:r w:rsidRPr="00511A7F">
        <w:rPr>
          <w:rFonts w:ascii="Times New Roman" w:hAnsi="Times New Roman" w:cs="Times New Roman"/>
          <w:sz w:val="24"/>
          <w:szCs w:val="24"/>
          <w:lang w:val="bg-BG"/>
        </w:rPr>
        <w:tab/>
        <w:t>Не е налице конфликт на интереси във връзка с процедурата за предоставяне на безвъзмездна финансова помощ, който не може да бъде отстранен;</w:t>
      </w:r>
    </w:p>
    <w:p w14:paraId="092DCE35"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3.</w:t>
      </w:r>
      <w:r w:rsidRPr="00511A7F">
        <w:rPr>
          <w:rFonts w:ascii="Times New Roman" w:hAnsi="Times New Roman" w:cs="Times New Roman"/>
          <w:sz w:val="24"/>
          <w:szCs w:val="24"/>
          <w:lang w:val="bg-BG"/>
        </w:rPr>
        <w:tab/>
        <w:t>Не съм опитал да:</w:t>
      </w:r>
    </w:p>
    <w:p w14:paraId="3D4C85AB"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а) повлияя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w:t>
      </w:r>
    </w:p>
    <w:p w14:paraId="3BB0D6B9"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б) получа информация, която може да ми даде неоснователно предимство в процедурата за предоставяне на безвъзмездна финансова помощ.</w:t>
      </w:r>
    </w:p>
    <w:p w14:paraId="0A2A5CBD"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lastRenderedPageBreak/>
        <w:t>4.</w:t>
      </w:r>
      <w:r w:rsidRPr="00511A7F">
        <w:rPr>
          <w:rFonts w:ascii="Times New Roman" w:hAnsi="Times New Roman" w:cs="Times New Roman"/>
          <w:sz w:val="24"/>
          <w:szCs w:val="24"/>
          <w:lang w:val="bg-BG"/>
        </w:rPr>
        <w:tab/>
        <w:t>Не е налице неравнопоставеност в случаите по чл. 44, ал. 5 от Закона за обществените поръчки (ЗОП);</w:t>
      </w:r>
    </w:p>
    <w:p w14:paraId="163476DC"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5.</w:t>
      </w:r>
      <w:r w:rsidRPr="00511A7F">
        <w:rPr>
          <w:rFonts w:ascii="Times New Roman" w:hAnsi="Times New Roman" w:cs="Times New Roman"/>
          <w:sz w:val="24"/>
          <w:szCs w:val="24"/>
          <w:lang w:val="bg-BG"/>
        </w:rPr>
        <w:tab/>
        <w:t>Не е установено, че:</w:t>
      </w:r>
    </w:p>
    <w:p w14:paraId="75C0923C"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а)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77B71077"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44FF8B0F"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съм установен;</w:t>
      </w:r>
    </w:p>
    <w:p w14:paraId="1A869299"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7.</w:t>
      </w:r>
      <w:r w:rsidRPr="00511A7F">
        <w:rPr>
          <w:rFonts w:ascii="Times New Roman" w:hAnsi="Times New Roman" w:cs="Times New Roman"/>
          <w:sz w:val="24"/>
          <w:szCs w:val="24"/>
          <w:lang w:val="bg-BG"/>
        </w:rPr>
        <w:tab/>
        <w:t xml:space="preserve">По отношение на представлявания от мен кандидат са налице следните обстоятелства:                                   </w:t>
      </w:r>
    </w:p>
    <w:p w14:paraId="37B2AA62"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w:t>
      </w:r>
      <w:r w:rsidRPr="00511A7F">
        <w:rPr>
          <w:rFonts w:ascii="Times New Roman" w:hAnsi="Times New Roman" w:cs="Times New Roman"/>
          <w:sz w:val="24"/>
          <w:szCs w:val="24"/>
          <w:lang w:val="bg-BG"/>
        </w:rPr>
        <w:tab/>
        <w:t xml:space="preserve">Не е обявен е в несъстоятелност; </w:t>
      </w:r>
    </w:p>
    <w:p w14:paraId="5C3F5149"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w:t>
      </w:r>
      <w:r w:rsidRPr="00511A7F">
        <w:rPr>
          <w:rFonts w:ascii="Times New Roman" w:hAnsi="Times New Roman" w:cs="Times New Roman"/>
          <w:sz w:val="24"/>
          <w:szCs w:val="24"/>
          <w:lang w:val="bg-BG"/>
        </w:rPr>
        <w:tab/>
        <w:t xml:space="preserve">Не е в производство по несъстоятелност; </w:t>
      </w:r>
    </w:p>
    <w:p w14:paraId="041E35A4"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w:t>
      </w:r>
      <w:r w:rsidRPr="00511A7F">
        <w:rPr>
          <w:rFonts w:ascii="Times New Roman" w:hAnsi="Times New Roman" w:cs="Times New Roman"/>
          <w:sz w:val="24"/>
          <w:szCs w:val="24"/>
          <w:lang w:val="bg-BG"/>
        </w:rPr>
        <w:tab/>
        <w:t xml:space="preserve">Не е в процедура по ликвидация; </w:t>
      </w:r>
    </w:p>
    <w:p w14:paraId="15FC7912"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w:t>
      </w:r>
      <w:r w:rsidRPr="00511A7F">
        <w:rPr>
          <w:rFonts w:ascii="Times New Roman" w:hAnsi="Times New Roman" w:cs="Times New Roman"/>
          <w:sz w:val="24"/>
          <w:szCs w:val="24"/>
          <w:lang w:val="bg-BG"/>
        </w:rPr>
        <w:tab/>
        <w:t xml:space="preserve">Не е сключил извънсъдебно споразумение с кредиторите си по смисъла на чл. 740 от Търговския закон; </w:t>
      </w:r>
    </w:p>
    <w:p w14:paraId="11BD6CA0"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w:t>
      </w:r>
      <w:r w:rsidRPr="00511A7F">
        <w:rPr>
          <w:rFonts w:ascii="Times New Roman" w:hAnsi="Times New Roman" w:cs="Times New Roman"/>
          <w:sz w:val="24"/>
          <w:szCs w:val="24"/>
          <w:lang w:val="bg-BG"/>
        </w:rPr>
        <w:tab/>
        <w:t xml:space="preserve">Не е преустановил дейността си; </w:t>
      </w:r>
    </w:p>
    <w:p w14:paraId="2AFCFBBC"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w:t>
      </w:r>
      <w:r w:rsidRPr="00511A7F">
        <w:rPr>
          <w:rFonts w:ascii="Times New Roman" w:hAnsi="Times New Roman" w:cs="Times New Roman"/>
          <w:sz w:val="24"/>
          <w:szCs w:val="24"/>
          <w:lang w:val="bg-BG"/>
        </w:rPr>
        <w:tab/>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46522B52"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w:t>
      </w:r>
      <w:r w:rsidRPr="00511A7F">
        <w:rPr>
          <w:rFonts w:ascii="Times New Roman" w:hAnsi="Times New Roman" w:cs="Times New Roman"/>
          <w:sz w:val="24"/>
          <w:szCs w:val="24"/>
          <w:lang w:val="bg-BG"/>
        </w:rPr>
        <w:tab/>
        <w:t>Не е установено с влязло в сила наказателно постановление или съдебно решение, че при изпълнение на договор за обществена поръчка е нарушен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кандидатът/партньорът  е установен;</w:t>
      </w:r>
    </w:p>
    <w:p w14:paraId="5954C254"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w:t>
      </w:r>
      <w:r w:rsidRPr="00511A7F">
        <w:rPr>
          <w:rFonts w:ascii="Times New Roman" w:hAnsi="Times New Roman" w:cs="Times New Roman"/>
          <w:sz w:val="24"/>
          <w:szCs w:val="24"/>
          <w:lang w:val="bg-BG"/>
        </w:rPr>
        <w:tab/>
        <w:t>Не е лишен от правото да упражнява определена професия или дейност съгласно законодателството на държавата, в която е извършено деянието;</w:t>
      </w:r>
    </w:p>
    <w:p w14:paraId="23AFECAE"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w:t>
      </w:r>
      <w:r w:rsidRPr="00511A7F">
        <w:rPr>
          <w:rFonts w:ascii="Times New Roman" w:hAnsi="Times New Roman" w:cs="Times New Roman"/>
          <w:sz w:val="24"/>
          <w:szCs w:val="24"/>
          <w:lang w:val="bg-BG"/>
        </w:rPr>
        <w:tab/>
        <w:t>Не е сключил споразумение с други лица с цел нарушаване на конкуренцията, когато нарушението е установено с акт на компетентен орган;</w:t>
      </w:r>
    </w:p>
    <w:p w14:paraId="2F1792B9"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w:t>
      </w:r>
      <w:r w:rsidRPr="00511A7F">
        <w:rPr>
          <w:rFonts w:ascii="Times New Roman" w:hAnsi="Times New Roman" w:cs="Times New Roman"/>
          <w:sz w:val="24"/>
          <w:szCs w:val="24"/>
          <w:lang w:val="bg-BG"/>
        </w:rPr>
        <w:tab/>
        <w:t>Не е доказано,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36648FEF"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w:t>
      </w:r>
      <w:r w:rsidRPr="00511A7F">
        <w:rPr>
          <w:rFonts w:ascii="Times New Roman" w:hAnsi="Times New Roman" w:cs="Times New Roman"/>
          <w:sz w:val="24"/>
          <w:szCs w:val="24"/>
          <w:lang w:val="bg-BG"/>
        </w:rPr>
        <w:tab/>
        <w:t xml:space="preserve">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ПМДРА и на кандидата/партньора,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 е допуснато разсрочване, отсрочване или обезпечение на задълженията или задължението е по акт, който не е влязъл в сила или размерът на </w:t>
      </w:r>
      <w:r w:rsidRPr="00511A7F">
        <w:rPr>
          <w:rFonts w:ascii="Times New Roman" w:hAnsi="Times New Roman" w:cs="Times New Roman"/>
          <w:sz w:val="24"/>
          <w:szCs w:val="24"/>
          <w:lang w:val="bg-BG"/>
        </w:rPr>
        <w:lastRenderedPageBreak/>
        <w:t>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14:paraId="4AF29DAA" w14:textId="77777777" w:rsidR="0000290C" w:rsidRPr="00511A7F" w:rsidRDefault="0000290C" w:rsidP="0000290C">
      <w:pPr>
        <w:spacing w:after="0"/>
        <w:ind w:firstLine="720"/>
        <w:jc w:val="both"/>
        <w:rPr>
          <w:rFonts w:ascii="Times New Roman" w:hAnsi="Times New Roman" w:cs="Times New Roman"/>
          <w:sz w:val="24"/>
          <w:szCs w:val="24"/>
          <w:lang w:val="bg-BG"/>
        </w:rPr>
      </w:pPr>
      <w:r w:rsidRPr="00511A7F">
        <w:rPr>
          <w:rFonts w:ascii="Times New Roman" w:hAnsi="Times New Roman" w:cs="Times New Roman"/>
          <w:sz w:val="24"/>
          <w:szCs w:val="24"/>
          <w:lang w:val="bg-BG"/>
        </w:rPr>
        <w:t>-</w:t>
      </w:r>
      <w:r w:rsidRPr="00511A7F">
        <w:rPr>
          <w:rFonts w:ascii="Times New Roman" w:hAnsi="Times New Roman" w:cs="Times New Roman"/>
          <w:sz w:val="24"/>
          <w:szCs w:val="24"/>
          <w:lang w:val="bg-BG"/>
        </w:rPr>
        <w:tab/>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14:paraId="5897546E" w14:textId="77777777" w:rsidR="0000290C" w:rsidRDefault="0000290C" w:rsidP="0000290C">
      <w:pPr>
        <w:spacing w:after="0"/>
        <w:ind w:firstLine="720"/>
        <w:jc w:val="both"/>
        <w:rPr>
          <w:rFonts w:ascii="Times New Roman" w:hAnsi="Times New Roman" w:cs="Times New Roman"/>
          <w:sz w:val="24"/>
          <w:szCs w:val="24"/>
          <w:lang w:val="bg-BG"/>
        </w:rPr>
      </w:pPr>
    </w:p>
    <w:p w14:paraId="55286F24" w14:textId="0753CE88" w:rsidR="0000290C" w:rsidRDefault="0000290C" w:rsidP="00C778A6">
      <w:pPr>
        <w:spacing w:after="0"/>
        <w:jc w:val="both"/>
        <w:rPr>
          <w:rFonts w:ascii="Times New Roman" w:hAnsi="Times New Roman" w:cs="Times New Roman"/>
          <w:sz w:val="24"/>
          <w:szCs w:val="24"/>
          <w:lang w:val="bg-BG"/>
        </w:rPr>
      </w:pPr>
      <w:bookmarkStart w:id="0" w:name="_GoBack"/>
      <w:bookmarkEnd w:id="0"/>
    </w:p>
    <w:p w14:paraId="2E57AECD" w14:textId="77777777" w:rsidR="0000290C" w:rsidRDefault="0000290C" w:rsidP="00157D98">
      <w:pPr>
        <w:spacing w:after="0"/>
        <w:ind w:firstLine="720"/>
        <w:jc w:val="both"/>
        <w:rPr>
          <w:rFonts w:ascii="Times New Roman" w:hAnsi="Times New Roman" w:cs="Times New Roman"/>
          <w:sz w:val="24"/>
          <w:szCs w:val="24"/>
          <w:lang w:val="bg-BG"/>
        </w:rPr>
      </w:pPr>
    </w:p>
    <w:p w14:paraId="678C75C0" w14:textId="77777777" w:rsidR="003A5980" w:rsidRDefault="003A5980" w:rsidP="003A5980">
      <w:pPr>
        <w:spacing w:after="0" w:line="276" w:lineRule="auto"/>
        <w:jc w:val="both"/>
        <w:rPr>
          <w:rFonts w:ascii="Times New Roman" w:hAnsi="Times New Roman" w:cs="Times New Roman"/>
          <w:sz w:val="24"/>
          <w:szCs w:val="24"/>
          <w:lang w:val="bg-BG"/>
        </w:rPr>
      </w:pPr>
    </w:p>
    <w:p w14:paraId="128E31D4" w14:textId="77777777" w:rsidR="0060718B" w:rsidRDefault="0060718B" w:rsidP="003A5980">
      <w:pPr>
        <w:spacing w:after="0" w:line="276" w:lineRule="auto"/>
        <w:jc w:val="both"/>
        <w:rPr>
          <w:rFonts w:ascii="Times New Roman" w:hAnsi="Times New Roman" w:cs="Times New Roman"/>
          <w:sz w:val="24"/>
          <w:szCs w:val="24"/>
          <w:lang w:val="bg-BG"/>
        </w:rPr>
      </w:pPr>
    </w:p>
    <w:p w14:paraId="741A4BC8" w14:textId="77777777" w:rsidR="0060718B" w:rsidRDefault="0060718B" w:rsidP="003A5980">
      <w:pPr>
        <w:spacing w:after="0" w:line="276" w:lineRule="auto"/>
        <w:jc w:val="both"/>
        <w:rPr>
          <w:rFonts w:ascii="Times New Roman" w:hAnsi="Times New Roman" w:cs="Times New Roman"/>
          <w:sz w:val="24"/>
          <w:szCs w:val="24"/>
          <w:lang w:val="bg-BG"/>
        </w:rPr>
      </w:pPr>
    </w:p>
    <w:p w14:paraId="2FDA3995" w14:textId="77777777" w:rsidR="0060718B" w:rsidRDefault="0060718B" w:rsidP="003A5980">
      <w:pPr>
        <w:spacing w:after="0" w:line="276" w:lineRule="auto"/>
        <w:jc w:val="both"/>
        <w:rPr>
          <w:rFonts w:ascii="Times New Roman" w:hAnsi="Times New Roman" w:cs="Times New Roman"/>
          <w:sz w:val="24"/>
          <w:szCs w:val="24"/>
          <w:lang w:val="bg-BG"/>
        </w:rPr>
      </w:pPr>
    </w:p>
    <w:p w14:paraId="61DFE1C4" w14:textId="77777777"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C778A6">
        <w:rPr>
          <w:rFonts w:ascii="Times New Roman" w:hAnsi="Times New Roman" w:cs="Times New Roman"/>
          <w:sz w:val="24"/>
          <w:szCs w:val="24"/>
          <w:lang w:val="bg-BG"/>
        </w:rPr>
        <w:pict w14:anchorId="4D60ED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pt;height:95.8pt">
            <v:imagedata r:id="rId8" o:title=""/>
            <o:lock v:ext="edit" ungrouping="t" rotation="t" cropping="t" verticies="t" text="t" grouping="t"/>
            <o:signatureline v:ext="edit" id="{AF1ABBB1-A800-4285-93A9-3BB26A3E863B}" provid="{00000000-0000-0000-0000-000000000000}" issignatureline="t"/>
          </v:shape>
        </w:pict>
      </w:r>
    </w:p>
    <w:p w14:paraId="64E517D5"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43D03B58"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26816734" w14:textId="77777777" w:rsidR="00433AAE" w:rsidRPr="004178AC" w:rsidRDefault="00433AAE" w:rsidP="004178AC">
      <w:pPr>
        <w:spacing w:after="0" w:line="276" w:lineRule="auto"/>
        <w:jc w:val="both"/>
        <w:rPr>
          <w:rFonts w:ascii="Times New Roman" w:hAnsi="Times New Roman" w:cs="Times New Roman"/>
          <w:sz w:val="24"/>
          <w:szCs w:val="24"/>
          <w:lang w:val="bg-BG"/>
        </w:rPr>
      </w:pPr>
    </w:p>
    <w:sectPr w:rsidR="00433AAE" w:rsidRPr="004178AC" w:rsidSect="00F658BA">
      <w:headerReference w:type="default" r:id="rId9"/>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38B7F" w14:textId="77777777" w:rsidR="0086044A" w:rsidRDefault="0086044A" w:rsidP="009404BD">
      <w:pPr>
        <w:spacing w:after="0" w:line="240" w:lineRule="auto"/>
      </w:pPr>
      <w:r>
        <w:separator/>
      </w:r>
    </w:p>
  </w:endnote>
  <w:endnote w:type="continuationSeparator" w:id="0">
    <w:p w14:paraId="121C6CD6" w14:textId="77777777" w:rsidR="0086044A" w:rsidRDefault="0086044A"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E4E0E" w14:textId="77777777" w:rsidR="0086044A" w:rsidRDefault="0086044A" w:rsidP="009404BD">
      <w:pPr>
        <w:spacing w:after="0" w:line="240" w:lineRule="auto"/>
      </w:pPr>
      <w:r>
        <w:separator/>
      </w:r>
    </w:p>
  </w:footnote>
  <w:footnote w:type="continuationSeparator" w:id="0">
    <w:p w14:paraId="70736B16" w14:textId="77777777" w:rsidR="0086044A" w:rsidRDefault="0086044A" w:rsidP="009404BD">
      <w:pPr>
        <w:spacing w:after="0" w:line="240" w:lineRule="auto"/>
      </w:pPr>
      <w:r>
        <w:continuationSeparator/>
      </w:r>
    </w:p>
  </w:footnote>
  <w:footnote w:id="1">
    <w:p w14:paraId="714A6468" w14:textId="77777777" w:rsidR="00587AAD" w:rsidRPr="004178AC" w:rsidRDefault="00587AAD" w:rsidP="00587AAD">
      <w:pPr>
        <w:pStyle w:val="FootnoteText"/>
        <w:jc w:val="both"/>
        <w:rPr>
          <w:lang w:val="bg-BG"/>
        </w:rPr>
      </w:pPr>
      <w:r w:rsidRPr="004178AC">
        <w:rPr>
          <w:rStyle w:val="FootnoteReference"/>
          <w:lang w:val="bg-BG"/>
        </w:rPr>
        <w:footnoteRef/>
      </w:r>
      <w:r w:rsidRPr="004178AC">
        <w:rPr>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32EAE" w14:textId="77777777" w:rsidR="009404BD" w:rsidRDefault="009404BD" w:rsidP="009404BD">
    <w:pPr>
      <w:pStyle w:val="Header"/>
      <w:tabs>
        <w:tab w:val="clear" w:pos="4703"/>
        <w:tab w:val="clear" w:pos="9406"/>
        <w:tab w:val="left" w:pos="5222"/>
      </w:tabs>
    </w:pPr>
    <w:r>
      <w:rPr>
        <w:noProof/>
      </w:rPr>
      <w:drawing>
        <wp:anchor distT="0" distB="0" distL="114300" distR="114300" simplePos="0" relativeHeight="251658240" behindDoc="0" locked="0" layoutInCell="1" allowOverlap="1" wp14:anchorId="5E08D761" wp14:editId="143B8F8A">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4BFE58CE" wp14:editId="77A1AF19">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C8C29" w14:textId="77777777"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14:paraId="75B9CF91" w14:textId="77777777"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FE58CE"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14:paraId="299C8C29" w14:textId="77777777"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14:paraId="75B9CF91" w14:textId="77777777" w:rsidR="009404BD" w:rsidRDefault="009404BD" w:rsidP="009404BD">
                    <w:pPr>
                      <w:jc w:val="center"/>
                    </w:pPr>
                  </w:p>
                </w:txbxContent>
              </v:textbox>
              <w10:wrap anchorx="margin"/>
            </v:shape>
          </w:pict>
        </mc:Fallback>
      </mc:AlternateContent>
    </w:r>
    <w:r w:rsidRPr="009404BD">
      <w:rPr>
        <w:rFonts w:ascii="Calibri" w:eastAsia="Calibri" w:hAnsi="Calibri" w:cs="Calibri"/>
        <w:noProof/>
      </w:rPr>
      <w:drawing>
        <wp:anchor distT="0" distB="0" distL="114300" distR="114300" simplePos="0" relativeHeight="251660288" behindDoc="1" locked="0" layoutInCell="1" allowOverlap="1" wp14:anchorId="10C7513D" wp14:editId="49844E14">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3B42297" wp14:editId="609FE614">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290C"/>
    <w:rsid w:val="00074BE5"/>
    <w:rsid w:val="00082FB9"/>
    <w:rsid w:val="0008411B"/>
    <w:rsid w:val="000C446E"/>
    <w:rsid w:val="001216F9"/>
    <w:rsid w:val="0015564B"/>
    <w:rsid w:val="00157D98"/>
    <w:rsid w:val="0016057D"/>
    <w:rsid w:val="00167E4B"/>
    <w:rsid w:val="001938C0"/>
    <w:rsid w:val="0019579E"/>
    <w:rsid w:val="001A443A"/>
    <w:rsid w:val="001B718D"/>
    <w:rsid w:val="00213C05"/>
    <w:rsid w:val="00275F49"/>
    <w:rsid w:val="00294750"/>
    <w:rsid w:val="002A3B8C"/>
    <w:rsid w:val="002E6141"/>
    <w:rsid w:val="00342BAB"/>
    <w:rsid w:val="00376647"/>
    <w:rsid w:val="00377CFA"/>
    <w:rsid w:val="0038619D"/>
    <w:rsid w:val="00395B9B"/>
    <w:rsid w:val="003A5980"/>
    <w:rsid w:val="003D264A"/>
    <w:rsid w:val="003F11FA"/>
    <w:rsid w:val="004038B3"/>
    <w:rsid w:val="004178AC"/>
    <w:rsid w:val="00433AAE"/>
    <w:rsid w:val="00482256"/>
    <w:rsid w:val="004976F8"/>
    <w:rsid w:val="00587AAD"/>
    <w:rsid w:val="005F3B7F"/>
    <w:rsid w:val="005F6D9E"/>
    <w:rsid w:val="0060718B"/>
    <w:rsid w:val="0063155A"/>
    <w:rsid w:val="00666476"/>
    <w:rsid w:val="00693384"/>
    <w:rsid w:val="00697C2D"/>
    <w:rsid w:val="006A50E9"/>
    <w:rsid w:val="006B0DBC"/>
    <w:rsid w:val="00713070"/>
    <w:rsid w:val="00722B71"/>
    <w:rsid w:val="00734479"/>
    <w:rsid w:val="00791154"/>
    <w:rsid w:val="0086044A"/>
    <w:rsid w:val="008D24E9"/>
    <w:rsid w:val="00930822"/>
    <w:rsid w:val="009371EF"/>
    <w:rsid w:val="009404BD"/>
    <w:rsid w:val="00966808"/>
    <w:rsid w:val="009D34FF"/>
    <w:rsid w:val="00A7508A"/>
    <w:rsid w:val="00AF3D40"/>
    <w:rsid w:val="00B142C2"/>
    <w:rsid w:val="00B41440"/>
    <w:rsid w:val="00BE6FDF"/>
    <w:rsid w:val="00BE75A9"/>
    <w:rsid w:val="00C778A6"/>
    <w:rsid w:val="00C77D4A"/>
    <w:rsid w:val="00C80AD2"/>
    <w:rsid w:val="00C92693"/>
    <w:rsid w:val="00C949DD"/>
    <w:rsid w:val="00D16973"/>
    <w:rsid w:val="00D26038"/>
    <w:rsid w:val="00D538B7"/>
    <w:rsid w:val="00D66273"/>
    <w:rsid w:val="00D73F19"/>
    <w:rsid w:val="00DC3A42"/>
    <w:rsid w:val="00DE1E03"/>
    <w:rsid w:val="00E2141C"/>
    <w:rsid w:val="00E86AFE"/>
    <w:rsid w:val="00EA6337"/>
    <w:rsid w:val="00F3276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3D75F6"/>
  <w15:docId w15:val="{E3B7AC12-D996-400E-B1C5-D5EF81A19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17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8AC"/>
    <w:rPr>
      <w:rFonts w:ascii="Tahoma" w:hAnsi="Tahoma" w:cs="Tahoma"/>
      <w:sz w:val="16"/>
      <w:szCs w:val="16"/>
    </w:rPr>
  </w:style>
  <w:style w:type="character" w:styleId="CommentReference">
    <w:name w:val="annotation reference"/>
    <w:basedOn w:val="DefaultParagraphFont"/>
    <w:uiPriority w:val="99"/>
    <w:semiHidden/>
    <w:unhideWhenUsed/>
    <w:rsid w:val="009D34FF"/>
    <w:rPr>
      <w:sz w:val="16"/>
      <w:szCs w:val="16"/>
    </w:rPr>
  </w:style>
  <w:style w:type="paragraph" w:styleId="CommentText">
    <w:name w:val="annotation text"/>
    <w:basedOn w:val="Normal"/>
    <w:link w:val="CommentTextChar"/>
    <w:uiPriority w:val="99"/>
    <w:semiHidden/>
    <w:unhideWhenUsed/>
    <w:rsid w:val="009D34FF"/>
    <w:pPr>
      <w:spacing w:line="240" w:lineRule="auto"/>
    </w:pPr>
    <w:rPr>
      <w:sz w:val="20"/>
      <w:szCs w:val="20"/>
    </w:rPr>
  </w:style>
  <w:style w:type="character" w:customStyle="1" w:styleId="CommentTextChar">
    <w:name w:val="Comment Text Char"/>
    <w:basedOn w:val="DefaultParagraphFont"/>
    <w:link w:val="CommentText"/>
    <w:uiPriority w:val="99"/>
    <w:semiHidden/>
    <w:rsid w:val="009D34FF"/>
    <w:rPr>
      <w:sz w:val="20"/>
      <w:szCs w:val="20"/>
    </w:rPr>
  </w:style>
  <w:style w:type="paragraph" w:styleId="CommentSubject">
    <w:name w:val="annotation subject"/>
    <w:basedOn w:val="CommentText"/>
    <w:next w:val="CommentText"/>
    <w:link w:val="CommentSubjectChar"/>
    <w:uiPriority w:val="99"/>
    <w:semiHidden/>
    <w:unhideWhenUsed/>
    <w:rsid w:val="009D34FF"/>
    <w:rPr>
      <w:b/>
      <w:bCs/>
    </w:rPr>
  </w:style>
  <w:style w:type="character" w:customStyle="1" w:styleId="CommentSubjectChar">
    <w:name w:val="Comment Subject Char"/>
    <w:basedOn w:val="CommentTextChar"/>
    <w:link w:val="CommentSubject"/>
    <w:uiPriority w:val="99"/>
    <w:semiHidden/>
    <w:rsid w:val="009D34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EA201-FF1B-4906-93CC-DEF126B7F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11</Pages>
  <Words>3370</Words>
  <Characters>19215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Evgeniya Cherkezova</cp:lastModifiedBy>
  <cp:revision>121</cp:revision>
  <dcterms:created xsi:type="dcterms:W3CDTF">2023-06-23T11:19:00Z</dcterms:created>
  <dcterms:modified xsi:type="dcterms:W3CDTF">2025-10-30T12:43:00Z</dcterms:modified>
</cp:coreProperties>
</file>